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rPr>
      </w:pPr>
      <w:bookmarkStart w:id="0" w:name="_GoBack"/>
      <w:bookmarkStart w:id="1" w:name="_GoBack"/>
      <w:bookmarkEnd w:id="1"/>
      <w:r>
        <w:rPr>
          <w:rFonts w:cs="Arial" w:ascii="Arial" w:hAnsi="Arial"/>
        </w:rPr>
      </w:r>
    </w:p>
    <w:p>
      <w:pPr>
        <w:pStyle w:val="Cmsor3"/>
        <w:rPr>
          <w:rFonts w:ascii="Arial" w:hAnsi="Arial" w:cs="Arial"/>
          <w:sz w:val="24"/>
        </w:rPr>
      </w:pPr>
      <w:r>
        <w:rPr>
          <w:rFonts w:cs="Arial" w:ascii="Arial" w:hAnsi="Arial"/>
          <w:sz w:val="24"/>
        </w:rPr>
        <w:t>"B" TÍPUSÚ PÁLYÁZATI KIÍRÁS</w:t>
      </w:r>
    </w:p>
    <w:p>
      <w:pPr>
        <w:pStyle w:val="Normal"/>
        <w:jc w:val="both"/>
        <w:rPr>
          <w:rFonts w:ascii="Arial" w:hAnsi="Arial" w:cs="Arial"/>
        </w:rPr>
      </w:pPr>
      <w:r>
        <w:rPr>
          <w:rFonts w:cs="Arial" w:ascii="Arial" w:hAnsi="Arial"/>
        </w:rPr>
      </w:r>
    </w:p>
    <w:p>
      <w:pPr>
        <w:pStyle w:val="Normal"/>
        <w:jc w:val="center"/>
        <w:rPr>
          <w:rFonts w:ascii="Arial" w:hAnsi="Arial" w:cs="Arial"/>
          <w:b/>
          <w:b/>
          <w:bCs/>
        </w:rPr>
      </w:pPr>
      <w:r>
        <w:rPr>
          <w:rFonts w:cs="Arial" w:ascii="Arial" w:hAnsi="Arial"/>
          <w:b/>
          <w:bCs/>
        </w:rPr>
        <w:t xml:space="preserve">Borszörcsök Önkormányzata az Emberi Erőforrások Minisztériumával </w:t>
      </w:r>
    </w:p>
    <w:p>
      <w:pPr>
        <w:pStyle w:val="Normal"/>
        <w:jc w:val="center"/>
        <w:rPr>
          <w:rFonts w:ascii="Arial" w:hAnsi="Arial" w:cs="Arial"/>
          <w:b/>
          <w:b/>
          <w:bCs/>
        </w:rPr>
      </w:pPr>
      <w:r>
        <w:rPr>
          <w:rFonts w:cs="Arial" w:ascii="Arial" w:hAnsi="Arial"/>
          <w:b/>
          <w:bCs/>
        </w:rPr>
        <w:t>együttműködve, az 51/2007. (III. 26.) Kormányrendelet alapján</w:t>
        <w:br/>
        <w:t xml:space="preserve"> ezennel kiírja a 2018. évre </w:t>
      </w:r>
    </w:p>
    <w:p>
      <w:pPr>
        <w:pStyle w:val="Normal"/>
        <w:jc w:val="center"/>
        <w:rPr>
          <w:rFonts w:ascii="Arial" w:hAnsi="Arial" w:cs="Arial"/>
          <w:b/>
          <w:b/>
          <w:bCs/>
        </w:rPr>
      </w:pPr>
      <w:r>
        <w:rPr>
          <w:rFonts w:cs="Arial" w:ascii="Arial" w:hAnsi="Arial"/>
          <w:b/>
          <w:bCs/>
        </w:rPr>
        <w:t>a Bursa Hungarica Felsőoktatási Önkormányzati Ösztöndíjpályázatot</w:t>
      </w:r>
    </w:p>
    <w:p>
      <w:pPr>
        <w:pStyle w:val="Normal"/>
        <w:jc w:val="center"/>
        <w:rPr>
          <w:rFonts w:ascii="Arial" w:hAnsi="Arial" w:cs="Arial"/>
          <w:b/>
          <w:b/>
          <w:bCs/>
        </w:rPr>
      </w:pPr>
      <w:r>
        <w:rPr>
          <w:rFonts w:cs="Arial" w:ascii="Arial" w:hAnsi="Arial"/>
          <w:b/>
          <w:bCs/>
        </w:rPr>
        <w:t>felsőoktatási tanulmányokat kezdeni kívánó fiatalok számára,</w:t>
      </w:r>
    </w:p>
    <w:p>
      <w:pPr>
        <w:pStyle w:val="Normal"/>
        <w:jc w:val="center"/>
        <w:rPr>
          <w:rFonts w:ascii="Arial" w:hAnsi="Arial" w:cs="Arial"/>
          <w:b/>
          <w:b/>
          <w:bCs/>
        </w:rPr>
      </w:pPr>
      <w:r>
        <w:rPr>
          <w:rFonts w:cs="Arial" w:ascii="Arial" w:hAnsi="Arial"/>
          <w:b/>
          <w:bCs/>
        </w:rPr>
        <w:t xml:space="preserve">összhangban </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4"/>
        </w:numPr>
        <w:rPr>
          <w:rFonts w:ascii="Arial" w:hAnsi="Arial" w:cs="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az államháztartásról szóló 2011. évi CXCV. törvény (a továbbiakban: Áht.)</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Magyarország helyi önkormányzatairól szóló 2011. évi CLXXXIX. törvény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a polgárok személyi adatainak és lakcímének nyilvántartásáról szóló 1992. évi LXVI. törvény</w:t>
      </w:r>
    </w:p>
    <w:p>
      <w:pPr>
        <w:pStyle w:val="Default"/>
        <w:spacing w:lineRule="auto" w:line="276"/>
        <w:jc w:val="center"/>
        <w:rPr>
          <w:rFonts w:ascii="Arial" w:hAnsi="Arial" w:cs="Arial"/>
          <w:color w:val="00000A"/>
          <w:sz w:val="22"/>
          <w:szCs w:val="22"/>
        </w:rPr>
      </w:pPr>
      <w:r>
        <w:rPr>
          <w:rFonts w:cs="Arial" w:ascii="Arial" w:hAnsi="Arial"/>
          <w:color w:val="00000A"/>
          <w:sz w:val="22"/>
          <w:szCs w:val="22"/>
        </w:rPr>
        <w:t>vonatkozó rendelkezéseivel.</w:t>
      </w:r>
    </w:p>
    <w:p>
      <w:pPr>
        <w:pStyle w:val="ListParagraph"/>
        <w:numPr>
          <w:ilvl w:val="0"/>
          <w:numId w:val="5"/>
        </w:numPr>
        <w:ind w:left="284" w:hanging="284"/>
        <w:jc w:val="both"/>
        <w:rPr>
          <w:rFonts w:ascii="Arial" w:hAnsi="Arial" w:cs="Arial"/>
          <w:b/>
          <w:b/>
          <w:sz w:val="22"/>
          <w:szCs w:val="22"/>
        </w:rPr>
      </w:pPr>
      <w:r>
        <w:rPr>
          <w:rFonts w:cs="Arial" w:ascii="Arial" w:hAnsi="Arial"/>
          <w:b/>
          <w:sz w:val="22"/>
          <w:szCs w:val="22"/>
        </w:rPr>
        <w:t>A pályázat célja</w:t>
      </w:r>
    </w:p>
    <w:p>
      <w:pPr>
        <w:pStyle w:val="ListParagraph"/>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pPr>
        <w:pStyle w:val="Normal"/>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Kormányrendelet és a nemzeti felsőoktatásról szóló 2011. évi CCIV. törvény </w:t>
      </w:r>
      <w:r>
        <w:rPr>
          <w:rFonts w:cs="Arial" w:ascii="Arial" w:hAnsi="Arial"/>
          <w:b/>
          <w:bCs/>
          <w:sz w:val="22"/>
          <w:szCs w:val="22"/>
          <w:lang w:eastAsia="en-US"/>
        </w:rPr>
        <w:t>szolgál.</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ind w:left="284" w:hanging="284"/>
        <w:jc w:val="both"/>
        <w:rPr>
          <w:rFonts w:ascii="Arial" w:hAnsi="Arial" w:cs="Arial"/>
          <w:b/>
          <w:b/>
          <w:sz w:val="22"/>
          <w:szCs w:val="22"/>
        </w:rPr>
      </w:pPr>
      <w:r>
        <w:rPr>
          <w:rFonts w:cs="Arial" w:ascii="Arial" w:hAnsi="Arial"/>
          <w:b/>
          <w:sz w:val="22"/>
          <w:szCs w:val="22"/>
        </w:rPr>
        <w:t>Pályázók köre</w:t>
      </w:r>
    </w:p>
    <w:p>
      <w:pPr>
        <w:pStyle w:val="Normal"/>
        <w:jc w:val="both"/>
        <w:rPr>
          <w:rFonts w:ascii="Arial" w:hAnsi="Arial" w:cs="Arial"/>
          <w:b/>
          <w:b/>
          <w:sz w:val="22"/>
          <w:szCs w:val="22"/>
        </w:rPr>
      </w:pPr>
      <w:r>
        <w:rPr>
          <w:rFonts w:cs="Arial" w:ascii="Arial" w:hAnsi="Arial"/>
          <w:b/>
          <w:sz w:val="22"/>
          <w:szCs w:val="22"/>
        </w:rPr>
      </w:r>
    </w:p>
    <w:p>
      <w:pPr>
        <w:pStyle w:val="Szvegtrzs"/>
        <w:rPr>
          <w:rFonts w:ascii="Arial" w:hAnsi="Arial" w:cs="Arial"/>
          <w:sz w:val="22"/>
          <w:szCs w:val="22"/>
        </w:rPr>
      </w:pPr>
      <w:r>
        <w:rPr>
          <w:rFonts w:cs="Arial" w:ascii="Arial" w:hAnsi="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 hátrányos szociális helyzetű fiatalok</w:t>
      </w:r>
      <w:r>
        <w:rPr>
          <w:rFonts w:cs="Arial" w:ascii="Arial" w:hAnsi="Arial"/>
          <w:sz w:val="22"/>
          <w:szCs w:val="22"/>
        </w:rPr>
        <w:t xml:space="preserve"> jelentkezhetnek, akik: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a 2017/2018. tanévben utolsó éves, érettségi előtt álló középiskolások;</w:t>
      </w:r>
    </w:p>
    <w:p>
      <w:pPr>
        <w:pStyle w:val="Normal"/>
        <w:spacing w:before="120" w:after="0"/>
        <w:jc w:val="both"/>
        <w:rPr>
          <w:rFonts w:ascii="Arial" w:hAnsi="Arial" w:cs="Arial"/>
          <w:b/>
          <w:b/>
          <w:bCs/>
          <w:sz w:val="22"/>
          <w:szCs w:val="22"/>
        </w:rPr>
      </w:pPr>
      <w:r>
        <w:rPr>
          <w:rFonts w:cs="Arial" w:ascii="Arial" w:hAnsi="Arial"/>
          <w:b/>
          <w:bCs/>
          <w:sz w:val="22"/>
          <w:szCs w:val="22"/>
        </w:rPr>
        <w:t>vagy</w:t>
      </w:r>
    </w:p>
    <w:p>
      <w:pPr>
        <w:pStyle w:val="BodyText3"/>
        <w:spacing w:before="120" w:after="0"/>
        <w:rPr>
          <w:rFonts w:ascii="Arial" w:hAnsi="Arial" w:cs="Arial"/>
          <w:sz w:val="22"/>
          <w:szCs w:val="22"/>
        </w:rPr>
      </w:pPr>
      <w:r>
        <w:rPr>
          <w:rFonts w:cs="Arial" w:ascii="Arial" w:hAnsi="Arial"/>
          <w:sz w:val="22"/>
          <w:szCs w:val="22"/>
        </w:rPr>
        <w:t>b) felsőfokú diplomával nem rendelkező, felsőoktatási intézménybe még felvételt nem nyert érettségizettek;</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és </w:t>
      </w:r>
      <w:r>
        <w:rPr>
          <w:rFonts w:cs="Arial" w:ascii="Arial" w:hAnsi="Arial"/>
          <w:bCs/>
          <w:sz w:val="22"/>
          <w:szCs w:val="22"/>
        </w:rPr>
        <w:t>a</w:t>
      </w:r>
      <w:r>
        <w:rPr>
          <w:rFonts w:cs="Arial" w:ascii="Arial" w:hAnsi="Arial"/>
          <w:b/>
          <w:bCs/>
          <w:sz w:val="22"/>
          <w:szCs w:val="22"/>
        </w:rPr>
        <w:t xml:space="preserve"> 2018/2019. tanévtől kezdődően</w:t>
      </w:r>
      <w:r>
        <w:rPr>
          <w:rFonts w:cs="Arial" w:ascii="Arial" w:hAnsi="Arial"/>
          <w:sz w:val="22"/>
          <w:szCs w:val="22"/>
        </w:rPr>
        <w:t xml:space="preserve"> felsőoktatási intézmény keretében </w:t>
      </w:r>
      <w:r>
        <w:rPr>
          <w:rFonts w:cs="Arial" w:ascii="Arial" w:hAnsi="Arial"/>
          <w:b/>
          <w:bCs/>
          <w:sz w:val="22"/>
          <w:szCs w:val="22"/>
        </w:rPr>
        <w:t>teljes idejű (nappali munkarend</w:t>
      </w:r>
      <w:r>
        <w:rPr>
          <w:rFonts w:cs="Arial" w:ascii="Arial" w:hAnsi="Arial"/>
          <w:sz w:val="22"/>
          <w:szCs w:val="22"/>
        </w:rPr>
        <w:t>) alapfokozatot és szakképzettséget eredményező alapképzésben, osztatlan képzésben vagy felsőoktatási</w:t>
      </w:r>
      <w:r>
        <w:rPr>
          <w:rFonts w:cs="Arial" w:ascii="Arial" w:hAnsi="Arial"/>
          <w:color w:val="FF0000"/>
          <w:sz w:val="22"/>
          <w:szCs w:val="22"/>
        </w:rPr>
        <w:t xml:space="preserve"> </w:t>
      </w:r>
      <w:r>
        <w:rPr>
          <w:rFonts w:cs="Arial" w:ascii="Arial" w:hAnsi="Arial"/>
          <w:sz w:val="22"/>
          <w:szCs w:val="22"/>
        </w:rPr>
        <w:t xml:space="preserve">szakképzésben kívánnak részt venni.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bCs/>
          <w:sz w:val="22"/>
          <w:szCs w:val="22"/>
        </w:rPr>
        <w:t xml:space="preserve">A pályázók közül csak azok részesülhetnek ösztöndíjban, akik </w:t>
      </w:r>
      <w:r>
        <w:rPr>
          <w:rFonts w:cs="Arial" w:ascii="Arial" w:hAnsi="Arial"/>
          <w:b/>
          <w:bCs/>
          <w:sz w:val="22"/>
          <w:szCs w:val="22"/>
          <w:u w:val="single"/>
        </w:rPr>
        <w:t>a 2018. évi felvételi eljárásban először nyernek felvételt</w:t>
      </w:r>
      <w:r>
        <w:rPr>
          <w:rFonts w:cs="Arial" w:ascii="Arial" w:hAnsi="Arial"/>
          <w:b/>
          <w:bCs/>
          <w:sz w:val="22"/>
          <w:szCs w:val="22"/>
        </w:rPr>
        <w:t xml:space="preserve"> felsőoktatási intézménybe, és tanulmányaikat a 2018/2019. tanévben ténylegesen megkezdik</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BodyText3"/>
        <w:numPr>
          <w:ilvl w:val="0"/>
          <w:numId w:val="3"/>
        </w:numPr>
        <w:ind w:left="426" w:hanging="360"/>
        <w:rPr>
          <w:rFonts w:ascii="Arial" w:hAnsi="Arial" w:cs="Arial"/>
          <w:sz w:val="22"/>
          <w:szCs w:val="22"/>
        </w:rPr>
      </w:pPr>
      <w:r>
        <w:rPr>
          <w:rFonts w:cs="Arial" w:ascii="Arial" w:hAnsi="Arial"/>
          <w:sz w:val="22"/>
          <w:szCs w:val="22"/>
        </w:rPr>
        <w:t>A pályázat benyújtásának módja és határideje</w:t>
      </w:r>
    </w:p>
    <w:p>
      <w:pPr>
        <w:pStyle w:val="BodyText3"/>
        <w:ind w:left="426" w:hanging="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pályázatbeadáshoz a Bursa Hungarica Elektronikus Pályázatkezelési és Együttműködési Rendszerében (a továbbiakban: EPER-Bursa rendszer) egyszeri pályázói regisztráció szükséges, melynek elérése: </w:t>
      </w:r>
    </w:p>
    <w:p>
      <w:pPr>
        <w:pStyle w:val="Normal"/>
        <w:jc w:val="center"/>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center"/>
        <w:rPr/>
      </w:pPr>
      <w:r>
        <w:rPr/>
      </w:r>
    </w:p>
    <w:p>
      <w:pPr>
        <w:pStyle w:val="Normal"/>
        <w:jc w:val="both"/>
        <w:rPr>
          <w:rFonts w:ascii="Arial" w:hAnsi="Arial" w:cs="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vagy a belépést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A pályázat rögzítésének és az önkormányzathoz történő benyújtásának</w:t>
      </w:r>
    </w:p>
    <w:p>
      <w:pPr>
        <w:pStyle w:val="Normal"/>
        <w:jc w:val="center"/>
        <w:rPr>
          <w:rFonts w:ascii="Arial" w:hAnsi="Arial" w:cs="Arial"/>
          <w:b/>
          <w:b/>
          <w:bCs/>
          <w:sz w:val="22"/>
          <w:szCs w:val="22"/>
        </w:rPr>
      </w:pPr>
      <w:r>
        <w:rPr>
          <w:rFonts w:cs="Arial" w:ascii="Arial" w:hAnsi="Arial"/>
          <w:b/>
          <w:bCs/>
          <w:sz w:val="22"/>
          <w:szCs w:val="22"/>
        </w:rPr>
        <w:t>határideje: 2017. november 7.</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Arial" w:hAnsi="Arial" w:cs="Arial"/>
          <w:sz w:val="22"/>
          <w:szCs w:val="22"/>
        </w:rPr>
      </w:pPr>
      <w:r>
        <w:rPr>
          <w:rFonts w:cs="Arial" w:ascii="Arial" w:hAnsi="Arial"/>
          <w:sz w:val="22"/>
          <w:szCs w:val="22"/>
        </w:rPr>
        <w:t xml:space="preserve"> </w:t>
      </w:r>
    </w:p>
    <w:p>
      <w:pPr>
        <w:pStyle w:val="Normal"/>
        <w:rPr>
          <w:rFonts w:ascii="Arial" w:hAnsi="Arial" w:cs="Arial"/>
          <w:b/>
          <w:b/>
          <w:bCs/>
          <w:sz w:val="22"/>
          <w:szCs w:val="22"/>
          <w:u w:val="single"/>
        </w:rPr>
      </w:pPr>
      <w:r>
        <w:rPr>
          <w:rFonts w:cs="Arial" w:ascii="Arial" w:hAnsi="Arial"/>
          <w:b/>
          <w:bCs/>
          <w:sz w:val="22"/>
          <w:szCs w:val="22"/>
          <w:u w:val="single"/>
        </w:rPr>
        <w:t>A pályázat kötelező mellékletei:</w:t>
      </w:r>
    </w:p>
    <w:p>
      <w:pPr>
        <w:pStyle w:val="Normal"/>
        <w:rPr>
          <w:rFonts w:ascii="Arial" w:hAnsi="Arial" w:cs="Arial"/>
          <w:b/>
          <w:b/>
          <w:bCs/>
          <w:sz w:val="22"/>
          <w:szCs w:val="22"/>
          <w:u w:val="single"/>
        </w:rPr>
      </w:pPr>
      <w:r>
        <w:rPr>
          <w:rFonts w:cs="Arial" w:ascii="Arial" w:hAnsi="Arial"/>
          <w:b/>
          <w:bCs/>
          <w:sz w:val="22"/>
          <w:szCs w:val="22"/>
          <w:u w:val="single"/>
        </w:rPr>
      </w:r>
    </w:p>
    <w:p>
      <w:pPr>
        <w:pStyle w:val="Normal"/>
        <w:jc w:val="both"/>
        <w:rPr>
          <w:rFonts w:ascii="Arial" w:hAnsi="Arial" w:cs="Arial"/>
          <w:b/>
          <w:b/>
          <w:bCs/>
          <w:sz w:val="22"/>
          <w:szCs w:val="22"/>
        </w:rPr>
      </w:pPr>
      <w:r>
        <w:rPr>
          <w:rFonts w:cs="Arial" w:ascii="Arial" w:hAnsi="Arial"/>
          <w:b/>
          <w:bCs/>
          <w:sz w:val="22"/>
          <w:szCs w:val="22"/>
        </w:rPr>
        <w:t>1.</w:t>
        <w:tab/>
        <w:t>Igazolás a pályázó és a pályázóval egy háztartásban élők egy főre jutó havi nettó jövedelméről.</w:t>
      </w:r>
    </w:p>
    <w:p>
      <w:pPr>
        <w:pStyle w:val="Szvegtrzs"/>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állandó lakóhelye szerinti lakásban életvitelszerűen együttlakó, ott bejelentett vagy tartózkodási hellyel rendelkező személyek.</w:t>
      </w:r>
    </w:p>
    <w:p>
      <w:pPr>
        <w:pStyle w:val="Normal"/>
        <w:jc w:val="both"/>
        <w:rPr>
          <w:rFonts w:ascii="Arial" w:hAnsi="Arial" w:cs="Arial"/>
          <w:i/>
          <w:i/>
          <w:sz w:val="22"/>
          <w:szCs w:val="22"/>
        </w:rPr>
      </w:pPr>
      <w:r>
        <w:rPr>
          <w:rFonts w:cs="Arial" w:ascii="Arial" w:hAnsi="Arial"/>
          <w:i/>
          <w:sz w:val="22"/>
          <w:szCs w:val="22"/>
        </w:rPr>
      </w:r>
    </w:p>
    <w:p>
      <w:pPr>
        <w:pStyle w:val="Footnotetext"/>
        <w:jc w:val="both"/>
        <w:rPr>
          <w:rFonts w:ascii="Arial" w:hAnsi="Arial" w:cs="Arial"/>
          <w:i/>
          <w:i/>
          <w:sz w:val="22"/>
          <w:szCs w:val="22"/>
        </w:rPr>
      </w:pPr>
      <w:r>
        <w:rPr>
          <w:rFonts w:cs="Arial" w:ascii="Arial" w:hAnsi="Arial"/>
          <w:b/>
          <w:i/>
          <w:sz w:val="22"/>
          <w:szCs w:val="22"/>
          <w:u w:val="single"/>
        </w:rPr>
        <w:t>Jövedelem:</w:t>
      </w:r>
    </w:p>
    <w:p>
      <w:pPr>
        <w:pStyle w:val="Normal"/>
        <w:jc w:val="both"/>
        <w:rPr>
          <w:rFonts w:ascii="Arial" w:hAnsi="Arial" w:cs="Arial"/>
          <w:i/>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hanging="191"/>
        <w:jc w:val="both"/>
        <w:rPr>
          <w:rFonts w:ascii="Arial" w:hAnsi="Arial" w:cs="Arial"/>
          <w:i/>
          <w:i/>
          <w:sz w:val="22"/>
          <w:szCs w:val="22"/>
        </w:rPr>
      </w:pPr>
      <w:r>
        <w:rPr>
          <w:rFonts w:cs="Arial" w:ascii="Arial" w:hAnsi="Arial"/>
          <w:i/>
          <w:iCs/>
          <w:sz w:val="22"/>
          <w:szCs w:val="22"/>
        </w:rPr>
        <w:t xml:space="preserve">- </w:t>
      </w:r>
      <w:r>
        <w:rPr>
          <w:rFonts w:cs="Arial" w:ascii="Arial" w:hAnsi="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pPr>
        <w:pStyle w:val="Normal"/>
        <w:ind w:left="900" w:hanging="191"/>
        <w:jc w:val="both"/>
        <w:rPr>
          <w:rFonts w:ascii="Arial" w:hAnsi="Arial" w:cs="Arial"/>
          <w:i/>
          <w:i/>
          <w:sz w:val="22"/>
          <w:szCs w:val="22"/>
        </w:rPr>
      </w:pPr>
      <w:r>
        <w:rPr>
          <w:rFonts w:cs="Arial" w:ascii="Arial" w:hAnsi="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hanging="191"/>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i/>
          <w:i/>
          <w:sz w:val="22"/>
          <w:szCs w:val="22"/>
          <w:u w:val="single"/>
        </w:rPr>
      </w:pPr>
      <w:r>
        <w:rPr>
          <w:rFonts w:cs="Arial" w:ascii="Arial" w:hAnsi="Arial"/>
          <w:b/>
          <w:i/>
          <w:sz w:val="22"/>
          <w:szCs w:val="22"/>
          <w:u w:val="single"/>
        </w:rPr>
        <w:t>Nem minősül jövedelemnek</w:t>
      </w:r>
    </w:p>
    <w:p>
      <w:pPr>
        <w:pStyle w:val="Szvegtrzs"/>
        <w:numPr>
          <w:ilvl w:val="0"/>
          <w:numId w:val="2"/>
        </w:numPr>
        <w:spacing w:before="120" w:after="0"/>
        <w:rPr>
          <w:rFonts w:ascii="Arial" w:hAnsi="Arial" w:cs="Arial"/>
          <w:i/>
          <w:i/>
          <w:sz w:val="22"/>
          <w:szCs w:val="22"/>
        </w:rPr>
      </w:pPr>
      <w:r>
        <w:rPr>
          <w:rFonts w:cs="Arial" w:ascii="Arial" w:hAnsi="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Szvegtrzs"/>
        <w:numPr>
          <w:ilvl w:val="0"/>
          <w:numId w:val="2"/>
        </w:numPr>
        <w:spacing w:before="120" w:after="0"/>
        <w:rPr>
          <w:rFonts w:ascii="Arial" w:hAnsi="Arial" w:cs="Arial"/>
          <w:i/>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anyasági támogatás,</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 tizenharmadik havi nyugdíj és a szépkorúak jubileumi juttatása,</w:t>
      </w:r>
    </w:p>
    <w:p>
      <w:pPr>
        <w:pStyle w:val="Szvegtrzs"/>
        <w:numPr>
          <w:ilvl w:val="0"/>
          <w:numId w:val="2"/>
        </w:numPr>
        <w:spacing w:before="120" w:after="0"/>
        <w:rPr>
          <w:rFonts w:ascii="Arial" w:hAnsi="Arial" w:cs="Arial"/>
          <w:i/>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zvegtrzs"/>
        <w:numPr>
          <w:ilvl w:val="0"/>
          <w:numId w:val="2"/>
        </w:numPr>
        <w:spacing w:before="120" w:after="0"/>
        <w:rPr>
          <w:rFonts w:ascii="Arial" w:hAnsi="Arial" w:cs="Arial"/>
          <w:i/>
          <w:i/>
          <w:sz w:val="22"/>
          <w:szCs w:val="22"/>
        </w:rPr>
      </w:pPr>
      <w:r>
        <w:rPr>
          <w:rFonts w:cs="Arial" w:ascii="Arial" w:hAnsi="Arial"/>
          <w:i/>
          <w:sz w:val="22"/>
          <w:szCs w:val="22"/>
        </w:rPr>
        <w:t>a fogadó szervezet által az önkéntesnek külön törvény alapján biztosított juttatás,</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 házi segítségnyújtás keretében társadalmi gondozásért kapott tiszteletdíj,</w:t>
      </w:r>
    </w:p>
    <w:p>
      <w:pPr>
        <w:pStyle w:val="Szvegtrzs"/>
        <w:numPr>
          <w:ilvl w:val="0"/>
          <w:numId w:val="2"/>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energiafelhasználáshoz nyújtott támogatás;</w:t>
      </w:r>
    </w:p>
    <w:p>
      <w:pPr>
        <w:pStyle w:val="Szvegtrzs"/>
        <w:numPr>
          <w:ilvl w:val="0"/>
          <w:numId w:val="2"/>
        </w:numPr>
        <w:spacing w:before="120" w:after="0"/>
        <w:rPr>
          <w:rFonts w:ascii="Arial" w:hAnsi="Arial" w:cs="Arial"/>
          <w:i/>
          <w:i/>
          <w:sz w:val="22"/>
          <w:szCs w:val="22"/>
        </w:rPr>
      </w:pPr>
      <w:r>
        <w:rPr>
          <w:rFonts w:cs="Arial" w:ascii="Arial" w:hAnsi="Arial"/>
          <w:i/>
          <w:sz w:val="22"/>
          <w:szCs w:val="22"/>
        </w:rPr>
        <w:t>a szociális szövetkezet valamint a közérdekű nyugdíjas szövetkezet öregségi nyugdíjban részesülő tagja által a szövetkezetben végzett tevékenység ellenértékeként megszerzett, a személyi jövedelemadóról szóló törvény alapján adómentes bevétel</w:t>
      </w:r>
    </w:p>
    <w:p>
      <w:pPr>
        <w:pStyle w:val="Szvegtrzs"/>
        <w:numPr>
          <w:ilvl w:val="0"/>
          <w:numId w:val="2"/>
        </w:numPr>
        <w:spacing w:before="120" w:after="0"/>
        <w:rPr>
          <w:rFonts w:ascii="Arial" w:hAnsi="Arial" w:cs="Arial"/>
          <w:i/>
          <w:i/>
          <w:sz w:val="22"/>
          <w:szCs w:val="22"/>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2"/>
        </w:numPr>
        <w:spacing w:before="120" w:after="0"/>
        <w:rPr>
          <w:rFonts w:ascii="Arial" w:hAnsi="Arial" w:cs="Arial"/>
          <w:i/>
          <w:i/>
          <w:sz w:val="22"/>
          <w:szCs w:val="22"/>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ind w:left="612" w:hanging="204"/>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4. Adatkezelés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ascii="Arial" w:hAnsi="Arial" w:cs="Arial"/>
          <w:b/>
          <w:b/>
          <w:sz w:val="22"/>
          <w:szCs w:val="22"/>
        </w:rPr>
      </w:pPr>
      <w:r>
        <w:rPr>
          <w:rFonts w:cs="Arial" w:ascii="Arial" w:hAnsi="Arial"/>
          <w:b/>
          <w:sz w:val="22"/>
          <w:szCs w:val="22"/>
        </w:rPr>
      </w:r>
    </w:p>
    <w:p>
      <w:pPr>
        <w:pStyle w:val="Szvegtrzs"/>
        <w:spacing w:before="120" w:after="0"/>
        <w:rPr>
          <w:rFonts w:ascii="Arial" w:hAnsi="Arial" w:cs="Arial"/>
          <w:sz w:val="22"/>
          <w:szCs w:val="22"/>
        </w:rPr>
      </w:pPr>
      <w:r>
        <w:rPr>
          <w:rFonts w:cs="Arial" w:ascii="Arial" w:hAnsi="Arial"/>
          <w:sz w:val="22"/>
          <w:szCs w:val="22"/>
        </w:rPr>
        <w:t xml:space="preserve">A pályázó pályázata benyújtásával </w:t>
      </w:r>
    </w:p>
    <w:p>
      <w:pPr>
        <w:pStyle w:val="Szvegtrzs"/>
        <w:numPr>
          <w:ilvl w:val="0"/>
          <w:numId w:val="6"/>
        </w:numPr>
        <w:spacing w:before="120" w:after="0"/>
        <w:rPr>
          <w:rFonts w:ascii="Arial" w:hAnsi="Arial" w:cs="Arial"/>
          <w:sz w:val="22"/>
          <w:szCs w:val="22"/>
        </w:rPr>
      </w:pPr>
      <w:r>
        <w:rPr>
          <w:rFonts w:cs="Arial" w:ascii="Arial" w:hAnsi="Arial"/>
          <w:sz w:val="22"/>
          <w:szCs w:val="22"/>
        </w:rPr>
        <w:t>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pStyle w:val="Szvegtrzs"/>
        <w:numPr>
          <w:ilvl w:val="0"/>
          <w:numId w:val="6"/>
        </w:numPr>
        <w:spacing w:before="120" w:after="0"/>
        <w:rPr>
          <w:rFonts w:ascii="Arial" w:hAnsi="Arial" w:cs="Arial"/>
          <w:sz w:val="22"/>
          <w:szCs w:val="22"/>
        </w:rPr>
      </w:pPr>
      <w:r>
        <w:rPr>
          <w:rFonts w:cs="Arial" w:ascii="Arial" w:hAnsi="Arial"/>
          <w:sz w:val="22"/>
          <w:szCs w:val="22"/>
        </w:rPr>
        <w:t>hozzájárul ahhoz, hogy a Támogatáskezelő személyes adatait az ösztöndíjpályázat lebonyolítása és a támogatásra való jogosultság ellenőrzése céljából az ösztöndíj időtartama alatt kezelje;</w:t>
      </w:r>
    </w:p>
    <w:p>
      <w:pPr>
        <w:pStyle w:val="Normal"/>
        <w:numPr>
          <w:ilvl w:val="0"/>
          <w:numId w:val="6"/>
        </w:numPr>
        <w:spacing w:before="120" w:after="0"/>
        <w:jc w:val="both"/>
        <w:rPr>
          <w:rFonts w:ascii="Arial" w:hAnsi="Arial" w:cs="Arial"/>
          <w:sz w:val="22"/>
          <w:szCs w:val="22"/>
        </w:rPr>
      </w:pPr>
      <w:r>
        <w:rPr>
          <w:rFonts w:cs="Arial" w:ascii="Arial" w:hAnsi="Arial"/>
          <w:sz w:val="22"/>
          <w:szCs w:val="22"/>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pPr>
        <w:pStyle w:val="Szvegtrzs"/>
        <w:numPr>
          <w:ilvl w:val="0"/>
          <w:numId w:val="6"/>
        </w:numPr>
        <w:spacing w:before="120" w:after="0"/>
        <w:rPr>
          <w:rFonts w:ascii="Arial" w:hAnsi="Arial" w:cs="Arial"/>
          <w:sz w:val="22"/>
          <w:szCs w:val="22"/>
        </w:rPr>
      </w:pPr>
      <w:r>
        <w:rPr>
          <w:rFonts w:cs="Arial" w:ascii="Arial" w:hAnsi="Arial"/>
          <w:sz w:val="22"/>
          <w:szCs w:val="22"/>
        </w:rPr>
        <w:t>hozzájárul ahhoz, hogy a felsőoktatási intézmény hallgatói jogviszonyáról a Támogatáskezelőnek, illetve a támogató önkormányzatnak tájékoztatást nyújtson,</w:t>
      </w:r>
    </w:p>
    <w:p>
      <w:pPr>
        <w:pStyle w:val="Szvegtrzs"/>
        <w:numPr>
          <w:ilvl w:val="0"/>
          <w:numId w:val="6"/>
        </w:numPr>
        <w:spacing w:before="120" w:after="0"/>
        <w:rPr>
          <w:rFonts w:ascii="Arial" w:hAnsi="Arial" w:cs="Arial"/>
          <w:sz w:val="22"/>
          <w:szCs w:val="22"/>
        </w:rPr>
      </w:pPr>
      <w:r>
        <w:rPr>
          <w:rFonts w:cs="Arial" w:ascii="Arial" w:hAnsi="Arial"/>
          <w:sz w:val="22"/>
          <w:szCs w:val="22"/>
        </w:rPr>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pPr>
        <w:pStyle w:val="Szvegtrzs"/>
        <w:spacing w:before="120" w:after="0"/>
        <w:ind w:left="420" w:hanging="0"/>
        <w:rPr>
          <w:rFonts w:ascii="Arial" w:hAnsi="Arial" w:cs="Arial"/>
          <w:sz w:val="22"/>
          <w:szCs w:val="22"/>
        </w:rPr>
      </w:pPr>
      <w:r>
        <w:rPr>
          <w:rFonts w:cs="Arial" w:ascii="Arial" w:hAnsi="Arial"/>
          <w:sz w:val="22"/>
          <w:szCs w:val="22"/>
        </w:rPr>
      </w:r>
    </w:p>
    <w:p>
      <w:pPr>
        <w:pStyle w:val="Szvegtrzs"/>
        <w:rPr>
          <w:rFonts w:ascii="Arial" w:hAnsi="Arial" w:cs="Arial"/>
          <w:sz w:val="22"/>
          <w:szCs w:val="22"/>
        </w:rPr>
      </w:pPr>
      <w:r>
        <w:rPr>
          <w:rFonts w:cs="Arial" w:ascii="Arial" w:hAnsi="Arial"/>
          <w:sz w:val="22"/>
          <w:szCs w:val="22"/>
        </w:rPr>
        <w:t xml:space="preserve">A pályázók büntetőjogi felelősségük tudatában kijelentik, hogy a pályázati űrlap benyújtásakor felsőoktatási intézménybe még nem nyertek felvételt.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5. A pályázat elbírálása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beérkezett pályázatokat az illetékes települési önkormányzat bírálja el 2017. december </w:t>
        <w:br/>
        <w:t>7-ig:</w:t>
      </w:r>
    </w:p>
    <w:p>
      <w:pPr>
        <w:pStyle w:val="Normal"/>
        <w:jc w:val="both"/>
        <w:rPr>
          <w:rFonts w:ascii="Arial" w:hAnsi="Arial" w:cs="Arial"/>
          <w:sz w:val="22"/>
          <w:szCs w:val="22"/>
        </w:rPr>
      </w:pPr>
      <w:r>
        <w:rPr>
          <w:rFonts w:cs="Arial" w:ascii="Arial" w:hAnsi="Arial"/>
          <w:sz w:val="22"/>
          <w:szCs w:val="22"/>
        </w:rPr>
      </w:r>
    </w:p>
    <w:p>
      <w:pPr>
        <w:pStyle w:val="Normal"/>
        <w:ind w:left="426" w:hanging="0"/>
        <w:jc w:val="both"/>
        <w:rPr/>
      </w:pPr>
      <w:r>
        <w:rPr>
          <w:rFonts w:cs="Arial" w:ascii="Arial" w:hAnsi="Arial"/>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cs="Arial" w:ascii="Arial" w:hAnsi="Arial"/>
          <w:sz w:val="22"/>
          <w:szCs w:val="22"/>
        </w:rPr>
        <w:t>5</w:t>
      </w:r>
      <w:r>
        <w:rPr>
          <w:rFonts w:cs="Arial" w:ascii="Arial" w:hAnsi="Arial"/>
          <w:sz w:val="22"/>
          <w:szCs w:val="22"/>
        </w:rPr>
        <w:t xml:space="preserve"> nap;</w:t>
      </w:r>
    </w:p>
    <w:p>
      <w:pPr>
        <w:pStyle w:val="ListParagraph"/>
        <w:jc w:val="both"/>
        <w:rPr>
          <w:rFonts w:ascii="Arial" w:hAnsi="Arial" w:cs="Arial"/>
          <w:sz w:val="22"/>
          <w:szCs w:val="22"/>
        </w:rPr>
      </w:pPr>
      <w:r>
        <w:rPr>
          <w:rFonts w:cs="Arial" w:ascii="Arial" w:hAnsi="Arial"/>
          <w:sz w:val="22"/>
          <w:szCs w:val="22"/>
        </w:rPr>
      </w:r>
    </w:p>
    <w:p>
      <w:pPr>
        <w:pStyle w:val="Szvegtrzs"/>
        <w:spacing w:before="120" w:after="0"/>
        <w:ind w:left="420" w:hanging="0"/>
        <w:rPr>
          <w:rFonts w:ascii="Arial" w:hAnsi="Arial" w:cs="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zvegtrzs"/>
        <w:spacing w:before="120" w:after="0"/>
        <w:ind w:left="420" w:hanging="0"/>
        <w:rPr>
          <w:rFonts w:ascii="Arial" w:hAnsi="Arial" w:cs="Arial"/>
          <w:sz w:val="22"/>
          <w:szCs w:val="22"/>
        </w:rPr>
      </w:pPr>
      <w:r>
        <w:rPr>
          <w:rFonts w:cs="Arial" w:ascii="Arial" w:hAnsi="Arial"/>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zvegtrzs"/>
        <w:spacing w:before="120" w:after="0"/>
        <w:ind w:left="420" w:hanging="0"/>
        <w:rPr>
          <w:rFonts w:ascii="Arial" w:hAnsi="Arial" w:cs="Arial"/>
          <w:sz w:val="22"/>
          <w:szCs w:val="22"/>
        </w:rPr>
      </w:pPr>
      <w:r>
        <w:rPr>
          <w:rFonts w:cs="Arial" w:ascii="Arial" w:hAnsi="Arial"/>
          <w:sz w:val="22"/>
          <w:szCs w:val="22"/>
        </w:rPr>
        <w:t>d) minden határidőn belül benyújtott, formailag megfelelő pályázatot érdemben elbírál, és döntését írásban indokolja;</w:t>
      </w:r>
    </w:p>
    <w:p>
      <w:pPr>
        <w:pStyle w:val="Szvegtrzs"/>
        <w:spacing w:before="120" w:after="0"/>
        <w:ind w:left="420" w:hanging="0"/>
        <w:rPr>
          <w:rFonts w:ascii="Arial" w:hAnsi="Arial" w:cs="Arial"/>
          <w:sz w:val="22"/>
          <w:szCs w:val="22"/>
        </w:rPr>
      </w:pPr>
      <w:r>
        <w:rPr>
          <w:rFonts w:cs="Arial" w:ascii="Arial" w:hAnsi="Arial"/>
          <w:sz w:val="22"/>
          <w:szCs w:val="22"/>
        </w:rPr>
        <w:t>e) csak az önkormányzat területén lakóhellyel rendelkező pályázókat részesítheti támogatásban;</w:t>
      </w:r>
    </w:p>
    <w:p>
      <w:pPr>
        <w:pStyle w:val="Szvegtrzs"/>
        <w:spacing w:before="120" w:after="0"/>
        <w:ind w:left="420" w:hanging="0"/>
        <w:rPr>
          <w:rFonts w:ascii="Arial" w:hAnsi="Arial" w:cs="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vizsgálatára tekintettel járhat 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sz w:val="22"/>
          <w:szCs w:val="22"/>
        </w:rPr>
        <w:t>A támogatói döntésre vonatkozóan nem lehet benyújtani kifogást, fellebbezést, amennyiben az nem jogszabálysértő, nem ütközik a pályázati kiírásba.</w:t>
      </w:r>
    </w:p>
    <w:p>
      <w:pPr>
        <w:pStyle w:val="Normal"/>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6. Értesítés a pályázati döntésről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sz w:val="22"/>
          <w:szCs w:val="22"/>
        </w:rPr>
      </w:pPr>
      <w:r>
        <w:rPr>
          <w:rFonts w:cs="Arial" w:ascii="Arial" w:hAnsi="Arial"/>
          <w:bCs/>
          <w:sz w:val="22"/>
          <w:szCs w:val="22"/>
        </w:rPr>
        <w:t>A települési önkormányzat a meghozott döntéséről és annak indokáról 2017. december 11-ig az EPER-Bursa rendszeren keresztül elektronikusan vagy postai úton küldött levélben értesíti a pályázókat.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Támogatáskezelő az önkormányzati döntési listák érkeztetését követően 2018. január 19-ig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A Támogatáskezelő az elbírálás ellenőrzését és az intézményi ösztöndíjrészek megállapítását követően 2018. március 9-ig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pályázó</w:t>
      </w:r>
      <w:r>
        <w:rPr>
          <w:rFonts w:cs="Arial" w:ascii="Arial" w:hAnsi="Arial"/>
          <w:sz w:val="22"/>
          <w:szCs w:val="22"/>
        </w:rPr>
        <w:t xml:space="preserve"> </w:t>
      </w:r>
      <w:r>
        <w:rPr>
          <w:rFonts w:cs="Arial" w:ascii="Arial" w:hAnsi="Arial"/>
          <w:b/>
          <w:sz w:val="22"/>
          <w:szCs w:val="22"/>
        </w:rPr>
        <w:t>a felsőoktatási intézmény felvételi döntésről szóló határozata vagy a</w:t>
      </w:r>
      <w:r>
        <w:rPr>
          <w:rFonts w:cs="Arial" w:ascii="Arial" w:hAnsi="Arial"/>
          <w:b/>
          <w:bCs/>
          <w:sz w:val="22"/>
          <w:szCs w:val="22"/>
        </w:rPr>
        <w:t>z Oktatási Hivatal</w:t>
      </w:r>
      <w:r>
        <w:rPr>
          <w:rFonts w:cs="Arial" w:ascii="Arial" w:hAnsi="Arial"/>
          <w:b/>
          <w:sz w:val="22"/>
          <w:szCs w:val="22"/>
        </w:rPr>
        <w:t xml:space="preserve"> besorolási határozata</w:t>
      </w:r>
      <w:r>
        <w:rPr>
          <w:rFonts w:cs="Arial" w:ascii="Arial" w:hAnsi="Arial"/>
          <w:sz w:val="22"/>
          <w:szCs w:val="22"/>
        </w:rPr>
        <w:t xml:space="preserve"> </w:t>
      </w:r>
      <w:r>
        <w:rPr>
          <w:rFonts w:cs="Arial" w:ascii="Arial" w:hAnsi="Arial"/>
          <w:b/>
          <w:bCs/>
          <w:sz w:val="22"/>
          <w:szCs w:val="22"/>
        </w:rPr>
        <w:t>másolatának megküldésével köteles 2018. augusztus 31-ig a Támogatáskezelő részére bejelenteni, hogy a 2018/2019. tanévben melyik felsőoktatási intézményben kezdi meg tanulmányait. Továbbá a pályázó köteles nyilatkozni arról, hogy a 2018-as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Amennyiben a </w:t>
      </w:r>
      <w:r>
        <w:rPr>
          <w:rFonts w:cs="Arial" w:ascii="Arial" w:hAnsi="Arial"/>
          <w:iCs/>
          <w:sz w:val="22"/>
          <w:szCs w:val="22"/>
        </w:rPr>
        <w:t>"B"</w:t>
      </w:r>
      <w:r>
        <w:rPr>
          <w:rFonts w:cs="Arial" w:ascii="Arial" w:hAnsi="Arial"/>
          <w:sz w:val="22"/>
          <w:szCs w:val="22"/>
        </w:rPr>
        <w:t xml:space="preserve"> típusú pályázat során támogatásban részesülő ösztöndíjas a támogatás időtartama alatt sikeresen pályázik </w:t>
      </w:r>
      <w:r>
        <w:rPr>
          <w:rFonts w:cs="Arial" w:ascii="Arial" w:hAnsi="Arial"/>
          <w:iCs/>
          <w:sz w:val="22"/>
          <w:szCs w:val="22"/>
        </w:rPr>
        <w:t>"A"</w:t>
      </w:r>
      <w:r>
        <w:rPr>
          <w:rFonts w:cs="Arial" w:ascii="Arial" w:hAnsi="Arial"/>
          <w:sz w:val="22"/>
          <w:szCs w:val="22"/>
        </w:rPr>
        <w:t xml:space="preserve"> típusú ösztöndíjra, </w:t>
      </w:r>
      <w:r>
        <w:rPr>
          <w:rFonts w:cs="Arial" w:ascii="Arial" w:hAnsi="Arial"/>
          <w:iCs/>
          <w:sz w:val="22"/>
          <w:szCs w:val="22"/>
        </w:rPr>
        <w:t>"B"</w:t>
      </w:r>
      <w:r>
        <w:rPr>
          <w:rFonts w:cs="Arial" w:ascii="Arial" w:hAnsi="Arial"/>
          <w:sz w:val="22"/>
          <w:szCs w:val="22"/>
        </w:rPr>
        <w:t xml:space="preserve"> típusú ösztöndíját automatikusan elveszti.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7. Az ösztöndíj folyósításának feltételei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Az ösztöndíj-folyósítás feltétele, hogy a támogatott pályázó hallgatói jogviszonya a 2018/2019. tanév első félévében megfeleljen a pályázati kiírásnak. Amennyiben a támogatott pályázó hallgatói jogviszonya nem felel meg a pályázati kiírásnak, a támogatott az ösztöndíjra való jogosultságát elveszíti.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csak azokban a hónapokban kerül folyósításra, amelyekben a pályázó beiratkozott, aktív hallgatója a felsőoktatási intézménynek.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Normal"/>
        <w:jc w:val="both"/>
        <w:rPr>
          <w:rFonts w:ascii="Arial" w:hAnsi="Arial" w:cs="Arial"/>
          <w:sz w:val="22"/>
          <w:szCs w:val="22"/>
        </w:rPr>
      </w:pPr>
      <w:r>
        <w:rPr>
          <w:rFonts w:cs="Arial" w:ascii="Arial" w:hAnsi="Arial"/>
          <w:sz w:val="22"/>
          <w:szCs w:val="22"/>
        </w:rPr>
      </w:r>
    </w:p>
    <w:p>
      <w:pPr>
        <w:pStyle w:val="Normal"/>
        <w:widowControl w:val="false"/>
        <w:jc w:val="both"/>
        <w:rPr>
          <w:rFonts w:ascii="Arial" w:hAnsi="Arial" w:cs="Arial"/>
          <w:sz w:val="22"/>
          <w:szCs w:val="22"/>
        </w:rPr>
      </w:pPr>
      <w:r>
        <w:rPr>
          <w:rFonts w:cs="Arial" w:ascii="Arial" w:hAnsi="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8. Az ösztöndíj folyósítása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időtartama </w:t>
      </w:r>
      <w:r>
        <w:rPr>
          <w:rFonts w:cs="Arial" w:ascii="Arial" w:hAnsi="Arial"/>
          <w:bCs/>
          <w:sz w:val="22"/>
          <w:szCs w:val="22"/>
        </w:rPr>
        <w:t>3x10 hónap, azaz hat egymást követő tanulmányi félév:</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t>a 2018/2019. tanév, a 2019/2020. tanév és a 2020/2021. tanév.</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bCs/>
          <w:sz w:val="22"/>
          <w:szCs w:val="22"/>
        </w:rPr>
        <w:t>Az ösztöndíj folyósításának kezdete a 2018/2019. tanév első féléve.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 folyósításának kezdete legkorábban: 2018. október.</w:t>
      </w:r>
    </w:p>
    <w:p>
      <w:pPr>
        <w:pStyle w:val="Normal"/>
        <w:jc w:val="both"/>
        <w:rPr>
          <w:rFonts w:ascii="Arial" w:hAnsi="Arial" w:cs="Arial"/>
          <w:sz w:val="22"/>
          <w:szCs w:val="22"/>
        </w:rPr>
      </w:pPr>
      <w:r>
        <w:rPr>
          <w:rFonts w:cs="Arial" w:ascii="Arial" w:hAnsi="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pPr>
        <w:pStyle w:val="Normal"/>
        <w:jc w:val="both"/>
        <w:rPr>
          <w:rFonts w:ascii="Arial" w:hAnsi="Arial" w:cs="Arial"/>
          <w:sz w:val="22"/>
          <w:szCs w:val="22"/>
        </w:rPr>
      </w:pPr>
      <w:r>
        <w:rPr>
          <w:rFonts w:cs="Arial" w:ascii="Arial" w:hAnsi="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9. A pályázók értesítési kötelezettségei</w:t>
      </w:r>
    </w:p>
    <w:p>
      <w:pPr>
        <w:pStyle w:val="Normal"/>
        <w:spacing w:before="120" w:after="0"/>
        <w:jc w:val="both"/>
        <w:rPr>
          <w:rFonts w:ascii="Arial" w:hAnsi="Arial" w:cs="Arial"/>
          <w:sz w:val="22"/>
          <w:szCs w:val="22"/>
        </w:rPr>
      </w:pPr>
      <w:r>
        <w:rPr>
          <w:rFonts w:cs="Arial" w:ascii="Arial" w:hAnsi="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
          <w:bCs/>
          <w:sz w:val="22"/>
          <w:szCs w:val="22"/>
          <w:u w:val="single"/>
        </w:rPr>
        <w:t>írásban</w:t>
      </w:r>
      <w:r>
        <w:rPr>
          <w:rFonts w:cs="Arial" w:ascii="Arial" w:hAnsi="Arial"/>
          <w:b/>
          <w:bCs/>
          <w:sz w:val="22"/>
          <w:szCs w:val="22"/>
        </w:rPr>
        <w:t xml:space="preserve"> értesíteni</w:t>
      </w:r>
      <w:r>
        <w:rPr>
          <w:rFonts w:cs="Arial" w:ascii="Arial" w:hAnsi="Arial"/>
          <w:sz w:val="22"/>
          <w:szCs w:val="22"/>
        </w:rPr>
        <w:t xml:space="preserve"> </w:t>
      </w:r>
      <w:r>
        <w:rPr>
          <w:rFonts w:cs="Arial" w:ascii="Arial" w:hAnsi="Arial"/>
          <w:b/>
          <w:bCs/>
          <w:sz w:val="22"/>
          <w:szCs w:val="22"/>
        </w:rPr>
        <w:t>a folyósító felsőoktatási intézményt és</w:t>
      </w:r>
      <w:r>
        <w:rPr>
          <w:rFonts w:cs="Arial" w:ascii="Arial" w:hAnsi="Arial"/>
          <w:sz w:val="22"/>
          <w:szCs w:val="22"/>
        </w:rPr>
        <w:t xml:space="preserve"> </w:t>
      </w:r>
      <w:r>
        <w:rPr>
          <w:rFonts w:cs="Arial" w:ascii="Arial" w:hAnsi="Arial"/>
          <w:b/>
          <w:bCs/>
          <w:sz w:val="22"/>
          <w:szCs w:val="22"/>
        </w:rPr>
        <w:t>a Támogatáskezelőt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1"/>
        </w:numPr>
        <w:jc w:val="both"/>
        <w:rPr>
          <w:rFonts w:ascii="Arial" w:hAnsi="Arial" w:cs="Arial"/>
          <w:b/>
          <w:b/>
          <w:sz w:val="22"/>
          <w:szCs w:val="22"/>
        </w:rPr>
      </w:pPr>
      <w:r>
        <w:rPr>
          <w:rFonts w:cs="Arial" w:ascii="Arial" w:hAnsi="Arial"/>
          <w:b/>
          <w:sz w:val="22"/>
          <w:szCs w:val="22"/>
        </w:rPr>
        <w:t xml:space="preserve">tanulmányok halasztása; </w:t>
      </w:r>
    </w:p>
    <w:p>
      <w:pPr>
        <w:pStyle w:val="Normal"/>
        <w:numPr>
          <w:ilvl w:val="0"/>
          <w:numId w:val="1"/>
        </w:numPr>
        <w:jc w:val="both"/>
        <w:rPr>
          <w:rFonts w:ascii="Arial" w:hAnsi="Arial" w:cs="Arial"/>
          <w:b/>
          <w:b/>
          <w:sz w:val="22"/>
          <w:szCs w:val="22"/>
        </w:rPr>
      </w:pPr>
      <w:r>
        <w:rPr>
          <w:rFonts w:cs="Arial" w:ascii="Arial" w:hAnsi="Arial"/>
          <w:b/>
          <w:sz w:val="22"/>
          <w:szCs w:val="22"/>
        </w:rPr>
        <w:t>tanulmányok helyének megváltozása (az új felsőoktatási intézmény, kar, szak, munkarend, finanszírozási forma megnevezésével);</w:t>
      </w:r>
    </w:p>
    <w:p>
      <w:pPr>
        <w:pStyle w:val="Normal"/>
        <w:numPr>
          <w:ilvl w:val="0"/>
          <w:numId w:val="1"/>
        </w:numPr>
        <w:jc w:val="both"/>
        <w:rPr>
          <w:rFonts w:ascii="Arial" w:hAnsi="Arial" w:cs="Arial"/>
          <w:b/>
          <w:b/>
          <w:sz w:val="22"/>
          <w:szCs w:val="22"/>
        </w:rPr>
      </w:pPr>
      <w:r>
        <w:rPr>
          <w:rFonts w:cs="Arial" w:ascii="Arial" w:hAnsi="Arial"/>
          <w:b/>
          <w:sz w:val="22"/>
          <w:szCs w:val="22"/>
        </w:rPr>
        <w:t>tanulmányi státusz (munkarend, képzési forma, finanszírozási forma) változása;</w:t>
      </w:r>
    </w:p>
    <w:p>
      <w:pPr>
        <w:pStyle w:val="Normal"/>
        <w:numPr>
          <w:ilvl w:val="0"/>
          <w:numId w:val="1"/>
        </w:numPr>
        <w:jc w:val="both"/>
        <w:rPr>
          <w:rFonts w:ascii="Arial" w:hAnsi="Arial" w:cs="Arial"/>
          <w:b/>
          <w:b/>
          <w:sz w:val="22"/>
          <w:szCs w:val="22"/>
        </w:rPr>
      </w:pPr>
      <w:r>
        <w:rPr>
          <w:rFonts w:cs="Arial" w:ascii="Arial" w:hAnsi="Arial"/>
          <w:b/>
          <w:sz w:val="22"/>
          <w:szCs w:val="22"/>
        </w:rPr>
        <w:t>személyes adatainak (név, lakóhely, elektronikus levelezési cím) változása.</w:t>
      </w:r>
    </w:p>
    <w:p>
      <w:pPr>
        <w:pStyle w:val="Normal"/>
        <w:tabs>
          <w:tab w:val="left" w:pos="0" w:leader="none"/>
        </w:tabs>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pPr>
        <w:pStyle w:val="Normal"/>
        <w:tabs>
          <w:tab w:val="left" w:pos="0" w:leader="none"/>
        </w:tabs>
        <w:jc w:val="both"/>
        <w:rPr>
          <w:rFonts w:ascii="Arial" w:hAnsi="Arial" w:cs="Arial"/>
          <w:sz w:val="22"/>
          <w:szCs w:val="22"/>
        </w:rPr>
      </w:pPr>
      <w:r>
        <w:rPr>
          <w:rFonts w:cs="Arial" w:ascii="Arial" w:hAnsi="Arial"/>
          <w:sz w:val="22"/>
          <w:szCs w:val="22"/>
        </w:rPr>
      </w:r>
    </w:p>
    <w:p>
      <w:pPr>
        <w:pStyle w:val="Szvegtrzs"/>
        <w:tabs>
          <w:tab w:val="left" w:pos="0" w:leader="none"/>
        </w:tabs>
        <w:rPr>
          <w:rFonts w:ascii="Arial" w:hAnsi="Arial" w:cs="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zvegtrzs"/>
        <w:tabs>
          <w:tab w:val="left" w:pos="0" w:leader="none"/>
        </w:tabs>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b/>
          <w:b/>
          <w:sz w:val="22"/>
          <w:szCs w:val="22"/>
        </w:rPr>
      </w:pPr>
      <w:r>
        <w:rPr>
          <w:rFonts w:cs="Arial" w:ascii="Arial" w:hAnsi="Arial"/>
          <w:b/>
          <w:sz w:val="22"/>
          <w:szCs w:val="22"/>
        </w:rPr>
        <w:t>10. Lebonyolítás</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Támogatáskezelő elérhetősége:</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center"/>
        <w:rPr>
          <w:rFonts w:ascii="Arial" w:hAnsi="Arial" w:cs="Arial"/>
          <w:b/>
          <w:b/>
          <w:sz w:val="22"/>
          <w:szCs w:val="22"/>
        </w:rPr>
      </w:pPr>
      <w:r>
        <w:rPr>
          <w:rFonts w:cs="Arial" w:ascii="Arial" w:hAnsi="Arial"/>
          <w:b/>
          <w:sz w:val="22"/>
          <w:szCs w:val="22"/>
        </w:rPr>
        <w:t>Emberi Erőforrás Támogatáskezelő</w:t>
      </w:r>
    </w:p>
    <w:p>
      <w:pPr>
        <w:pStyle w:val="Normal"/>
        <w:tabs>
          <w:tab w:val="left" w:pos="0" w:leader="none"/>
        </w:tabs>
        <w:jc w:val="center"/>
        <w:rPr>
          <w:rFonts w:ascii="Arial" w:hAnsi="Arial" w:cs="Arial"/>
          <w:b/>
          <w:b/>
          <w:sz w:val="22"/>
          <w:szCs w:val="22"/>
        </w:rPr>
      </w:pPr>
      <w:r>
        <w:rPr>
          <w:rFonts w:cs="Arial" w:ascii="Arial" w:hAnsi="Arial"/>
          <w:b/>
          <w:sz w:val="22"/>
          <w:szCs w:val="22"/>
        </w:rPr>
        <w:t>Bursa Hungarica Ügyfélszolgálat</w:t>
      </w:r>
    </w:p>
    <w:p>
      <w:pPr>
        <w:pStyle w:val="Normal"/>
        <w:tabs>
          <w:tab w:val="left" w:pos="0" w:leader="none"/>
        </w:tabs>
        <w:jc w:val="center"/>
        <w:rPr>
          <w:rFonts w:ascii="Arial" w:hAnsi="Arial" w:cs="Arial"/>
          <w:sz w:val="22"/>
          <w:szCs w:val="22"/>
        </w:rPr>
      </w:pPr>
      <w:r>
        <w:rPr>
          <w:rFonts w:cs="Arial" w:ascii="Arial" w:hAnsi="Arial"/>
          <w:sz w:val="22"/>
          <w:szCs w:val="22"/>
        </w:rPr>
        <w:t>1381 Budapest Pf. 1418</w:t>
      </w:r>
    </w:p>
    <w:p>
      <w:pPr>
        <w:pStyle w:val="Normal"/>
        <w:tabs>
          <w:tab w:val="left" w:pos="0" w:leader="none"/>
        </w:tabs>
        <w:jc w:val="center"/>
        <w:rPr>
          <w:rFonts w:ascii="Arial" w:hAnsi="Arial" w:cs="Arial"/>
          <w:sz w:val="22"/>
          <w:szCs w:val="22"/>
        </w:rPr>
      </w:pPr>
      <w:r>
        <w:rPr>
          <w:rFonts w:cs="Arial" w:ascii="Arial" w:hAnsi="Arial"/>
          <w:sz w:val="22"/>
          <w:szCs w:val="22"/>
        </w:rPr>
        <w:t>Tel.: (06-1) 795-5600</w:t>
      </w:r>
    </w:p>
    <w:p>
      <w:pPr>
        <w:pStyle w:val="Normal"/>
        <w:tabs>
          <w:tab w:val="left" w:pos="0" w:leader="none"/>
        </w:tabs>
        <w:jc w:val="center"/>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left" w:pos="0" w:leader="none"/>
        </w:tabs>
        <w:jc w:val="center"/>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type w:val="nextPage"/>
      <w:pgSz w:w="11906" w:h="16838"/>
      <w:pgMar w:left="1418" w:right="1418"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4287994"/>
    </w:sdtPr>
    <w:sdtContent>
      <w:p>
        <w:pPr>
          <w:pStyle w:val="Llb"/>
          <w:jc w:val="center"/>
          <w:rPr/>
        </w:pPr>
        <w:r>
          <w:rPr/>
          <w:fldChar w:fldCharType="begin"/>
        </w:r>
        <w:r>
          <w:instrText> PAGE </w:instrText>
        </w:r>
        <w:r>
          <w:fldChar w:fldCharType="separate"/>
        </w:r>
        <w:r>
          <w:t>7</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sz w:val="22"/>
        <w:b/>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lowerLetter"/>
      <w:lvlText w:val="%1)"/>
      <w:lvlJc w:val="left"/>
      <w:pPr>
        <w:ind w:left="420" w:hanging="360"/>
      </w:pPr>
      <w:rPr>
        <w:sz w:val="22"/>
        <w:rFonts w:ascii="Arial" w:hAnsi="Arial" w:cs="Fpi"/>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3">
    <w:lvl w:ilvl="0">
      <w:start w:val="2"/>
      <w:numFmt w:val="decimal"/>
      <w:lvlText w:val="%1."/>
      <w:lvlJc w:val="left"/>
      <w:pPr>
        <w:ind w:left="720" w:hanging="360"/>
      </w:pPr>
      <w:rPr>
        <w:sz w:val="22"/>
        <w:b/>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077" w:hanging="360"/>
      </w:pPr>
      <w:rPr>
        <w:rFonts w:ascii="Wingdings" w:hAnsi="Wingdings" w:cs="Wingdings" w:hint="default"/>
        <w:sz w:val="22"/>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420" w:hanging="360"/>
      </w:p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uiPriority="99"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285f"/>
    <w:pPr>
      <w:widowControl/>
      <w:bidi w:val="0"/>
      <w:jc w:val="left"/>
    </w:pPr>
    <w:rPr>
      <w:rFonts w:ascii="Times New Roman" w:hAnsi="Times New Roman" w:eastAsia="Times New Roman" w:cs="Times New Roman"/>
      <w:color w:val="00000A"/>
      <w:sz w:val="24"/>
      <w:szCs w:val="24"/>
      <w:lang w:val="hu-HU" w:eastAsia="hu-HU" w:bidi="ar-SA"/>
    </w:rPr>
  </w:style>
  <w:style w:type="paragraph" w:styleId="Cmsor1">
    <w:name w:val="Heading 1"/>
    <w:basedOn w:val="Norma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al"/>
    <w:link w:val="Cmsor2Char"/>
    <w:qFormat/>
    <w:rsid w:val="0049285f"/>
    <w:pPr>
      <w:keepNext/>
      <w:jc w:val="center"/>
      <w:outlineLvl w:val="1"/>
    </w:pPr>
    <w:rPr>
      <w:rFonts w:ascii="Arial Narrow" w:hAnsi="Arial Narrow"/>
      <w:b/>
      <w:bCs/>
    </w:rPr>
  </w:style>
  <w:style w:type="paragraph" w:styleId="Cmsor3">
    <w:name w:val="Heading 3"/>
    <w:basedOn w:val="Normal"/>
    <w:link w:val="Cmsor3Char"/>
    <w:qFormat/>
    <w:rsid w:val="0049285f"/>
    <w:pPr>
      <w:keepNext/>
      <w:jc w:val="center"/>
      <w:outlineLvl w:val="2"/>
    </w:pPr>
    <w:rPr>
      <w:rFonts w:ascii="Arial Narrow" w:hAnsi="Arial Narrow"/>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cb754b"/>
    <w:rPr>
      <w:rFonts w:ascii="Cambria" w:hAnsi="Cambria" w:cs="Times New Roman"/>
      <w:b/>
      <w:bCs/>
      <w:sz w:val="32"/>
      <w:szCs w:val="32"/>
    </w:rPr>
  </w:style>
  <w:style w:type="character" w:styleId="Cmsor2Char" w:customStyle="1">
    <w:name w:val="Címsor 2 Char"/>
    <w:basedOn w:val="DefaultParagraphFont"/>
    <w:link w:val="Cmsor2"/>
    <w:semiHidden/>
    <w:qFormat/>
    <w:locked/>
    <w:rsid w:val="00cb754b"/>
    <w:rPr>
      <w:rFonts w:ascii="Cambria" w:hAnsi="Cambria" w:cs="Times New Roman"/>
      <w:b/>
      <w:bCs/>
      <w:i/>
      <w:iCs/>
      <w:sz w:val="28"/>
      <w:szCs w:val="28"/>
    </w:rPr>
  </w:style>
  <w:style w:type="character" w:styleId="Cmsor3Char" w:customStyle="1">
    <w:name w:val="Címsor 3 Char"/>
    <w:basedOn w:val="DefaultParagraphFont"/>
    <w:link w:val="Cmsor3"/>
    <w:semiHidden/>
    <w:qFormat/>
    <w:locked/>
    <w:rsid w:val="00cb754b"/>
    <w:rPr>
      <w:rFonts w:ascii="Cambria" w:hAnsi="Cambria" w:cs="Times New Roman"/>
      <w:b/>
      <w:bCs/>
      <w:sz w:val="26"/>
      <w:szCs w:val="26"/>
    </w:rPr>
  </w:style>
  <w:style w:type="character" w:styleId="SzvegtrzsChar" w:customStyle="1">
    <w:name w:val="Szövegtörzs Char"/>
    <w:basedOn w:val="DefaultParagraphFont"/>
    <w:link w:val="Szvegtrzs"/>
    <w:qFormat/>
    <w:locked/>
    <w:rsid w:val="002b4481"/>
    <w:rPr>
      <w:rFonts w:cs="Times New Roman"/>
      <w:sz w:val="24"/>
      <w:szCs w:val="24"/>
    </w:rPr>
  </w:style>
  <w:style w:type="character" w:styleId="Internethivatkozs">
    <w:name w:val="Internet-hivatkozás"/>
    <w:basedOn w:val="DefaultParagraphFont"/>
    <w:rsid w:val="0049285f"/>
    <w:rPr>
      <w:rFonts w:cs="Times New Roman"/>
      <w:color w:val="0000FF"/>
      <w:u w:val="single"/>
    </w:rPr>
  </w:style>
  <w:style w:type="character" w:styleId="Szvegtrzs2Char" w:customStyle="1">
    <w:name w:val="Szövegtörzs 2 Char"/>
    <w:basedOn w:val="DefaultParagraphFont"/>
    <w:link w:val="Szvegtrzs2"/>
    <w:semiHidden/>
    <w:qFormat/>
    <w:locked/>
    <w:rsid w:val="00cb754b"/>
    <w:rPr>
      <w:rFonts w:cs="Times New Roman"/>
      <w:sz w:val="24"/>
      <w:szCs w:val="24"/>
    </w:rPr>
  </w:style>
  <w:style w:type="character" w:styleId="LbjegyzetszvegChar" w:customStyle="1">
    <w:name w:val="Lábjegyzetszöveg Char"/>
    <w:basedOn w:val="DefaultParagraphFont"/>
    <w:link w:val="Lbjegyzetszveg"/>
    <w:semiHidden/>
    <w:qFormat/>
    <w:locked/>
    <w:rsid w:val="00cb754b"/>
    <w:rPr>
      <w:rFonts w:cs="Times New Roman"/>
      <w:sz w:val="20"/>
      <w:szCs w:val="20"/>
    </w:rPr>
  </w:style>
  <w:style w:type="character" w:styleId="FollowedHyperlink">
    <w:name w:val="FollowedHyperlink"/>
    <w:basedOn w:val="DefaultParagraphFont"/>
    <w:qFormat/>
    <w:rsid w:val="0049285f"/>
    <w:rPr>
      <w:rFonts w:cs="Times New Roman"/>
      <w:color w:val="800080"/>
      <w:u w:val="single"/>
    </w:rPr>
  </w:style>
  <w:style w:type="character" w:styleId="Szvegtrzs3Char" w:customStyle="1">
    <w:name w:val="Szövegtörzs 3 Char"/>
    <w:basedOn w:val="DefaultParagraphFont"/>
    <w:link w:val="Szvegtrzs3"/>
    <w:semiHidden/>
    <w:qFormat/>
    <w:locked/>
    <w:rsid w:val="00cb754b"/>
    <w:rPr>
      <w:rFonts w:cs="Times New Roman"/>
      <w:sz w:val="16"/>
      <w:szCs w:val="16"/>
    </w:rPr>
  </w:style>
  <w:style w:type="character" w:styleId="BuborkszvegChar" w:customStyle="1">
    <w:name w:val="Buborékszöveg Char"/>
    <w:basedOn w:val="DefaultParagraphFont"/>
    <w:link w:val="Buborkszveg"/>
    <w:semiHidden/>
    <w:qFormat/>
    <w:locked/>
    <w:rsid w:val="00cb754b"/>
    <w:rPr>
      <w:rFonts w:cs="Times New Roman"/>
      <w:sz w:val="2"/>
    </w:rPr>
  </w:style>
  <w:style w:type="character" w:styleId="DokumentumtrkpChar" w:customStyle="1">
    <w:name w:val="Dokumentumtérkép Char"/>
    <w:basedOn w:val="DefaultParagraphFont"/>
    <w:link w:val="Dokumentumtrkp"/>
    <w:semiHidden/>
    <w:qFormat/>
    <w:locked/>
    <w:rsid w:val="00cb754b"/>
    <w:rPr>
      <w:rFonts w:cs="Times New Roman"/>
      <w:sz w:val="2"/>
    </w:rPr>
  </w:style>
  <w:style w:type="character" w:styleId="Annotationreference">
    <w:name w:val="annotation reference"/>
    <w:basedOn w:val="DefaultParagraphFont"/>
    <w:uiPriority w:val="99"/>
    <w:qFormat/>
    <w:rsid w:val="00675a07"/>
    <w:rPr>
      <w:rFonts w:cs="Times New Roman"/>
      <w:sz w:val="16"/>
      <w:szCs w:val="16"/>
    </w:rPr>
  </w:style>
  <w:style w:type="character" w:styleId="JegyzetszvegChar" w:customStyle="1">
    <w:name w:val="Jegyzetszöveg Char"/>
    <w:basedOn w:val="DefaultParagraphFont"/>
    <w:link w:val="Jegyzetszveg"/>
    <w:uiPriority w:val="99"/>
    <w:qFormat/>
    <w:locked/>
    <w:rsid w:val="00675a07"/>
    <w:rPr>
      <w:rFonts w:cs="Times New Roman"/>
    </w:rPr>
  </w:style>
  <w:style w:type="character" w:styleId="MegjegyzstrgyaChar" w:customStyle="1">
    <w:name w:val="Megjegyzés tárgya Char"/>
    <w:basedOn w:val="JegyzetszvegChar"/>
    <w:link w:val="Megjegyzstrgya"/>
    <w:qFormat/>
    <w:locked/>
    <w:rsid w:val="00675a07"/>
    <w:rPr>
      <w:rFonts w:cs="Times New Roman"/>
      <w:b/>
      <w:bCs/>
    </w:rPr>
  </w:style>
  <w:style w:type="character" w:styleId="Strong">
    <w:name w:val="Strong"/>
    <w:basedOn w:val="DefaultParagraphFont"/>
    <w:qFormat/>
    <w:locked/>
    <w:rsid w:val="00a90f09"/>
    <w:rPr>
      <w:rFonts w:cs="Times New Roman"/>
      <w:b/>
      <w:bCs/>
    </w:rPr>
  </w:style>
  <w:style w:type="character" w:styleId="LfejChar" w:customStyle="1">
    <w:name w:val="Élőfej Char"/>
    <w:basedOn w:val="DefaultParagraphFont"/>
    <w:link w:val="lfej"/>
    <w:qFormat/>
    <w:rsid w:val="00f51bb6"/>
    <w:rPr>
      <w:sz w:val="24"/>
      <w:szCs w:val="24"/>
    </w:rPr>
  </w:style>
  <w:style w:type="character" w:styleId="LlbChar" w:customStyle="1">
    <w:name w:val="Élőláb Char"/>
    <w:basedOn w:val="DefaultParagraphFont"/>
    <w:link w:val="llb"/>
    <w:qFormat/>
    <w:rsid w:val="00f51bb6"/>
    <w:rPr>
      <w:sz w:val="24"/>
      <w:szCs w:val="24"/>
    </w:rPr>
  </w:style>
  <w:style w:type="character" w:styleId="ListLabel1">
    <w:name w:val="ListLabel 1"/>
    <w:qFormat/>
    <w:rPr>
      <w:rFonts w:ascii="Arial" w:hAnsi="Arial" w:cs="Fpi"/>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Arial" w:hAnsi="Arial" w:cs="Times New Roman"/>
      <w:b/>
      <w:sz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ascii="Arial" w:hAnsi="Arial" w:cs="OpenSymbol"/>
      <w:b/>
      <w:sz w:val="22"/>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Arial" w:hAnsi="Arial" w:cs="OpenSymbol"/>
      <w:b/>
      <w:sz w:val="22"/>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Arial" w:hAnsi="Arial" w:cs="OpenSymbol"/>
      <w:b/>
      <w:sz w:val="22"/>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Arial" w:hAnsi="Arial" w:cs="Fpi"/>
      <w:sz w:val="22"/>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ascii="Arial" w:hAnsi="Arial" w:cs="Times New Roman"/>
      <w:b/>
      <w:sz w:val="22"/>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ascii="Arial" w:hAnsi="Arial" w:cs="Wingdings"/>
      <w:sz w:val="22"/>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ascii="Arial" w:hAnsi="Arial" w:cs="OpenSymbol"/>
      <w:b/>
      <w:sz w:val="22"/>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Arial" w:hAnsi="Arial" w:cs="OpenSymbol"/>
      <w:b/>
      <w:sz w:val="22"/>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Arial" w:hAnsi="Arial" w:cs="OpenSymbol"/>
      <w:b/>
      <w:sz w:val="22"/>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Arial" w:hAnsi="Arial" w:cs="Fpi"/>
      <w:sz w:val="22"/>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ascii="Arial" w:hAnsi="Arial" w:cs="Times New Roman"/>
      <w:b/>
      <w:sz w:val="22"/>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ascii="Arial" w:hAnsi="Arial" w:cs="Wingdings"/>
      <w:sz w:val="22"/>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ascii="Arial" w:hAnsi="Arial" w:cs="OpenSymbol"/>
      <w:b/>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ascii="Arial" w:hAnsi="Arial" w:cs="OpenSymbol"/>
      <w:b/>
      <w:sz w:val="22"/>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ascii="Arial" w:hAnsi="Arial" w:cs="OpenSymbol"/>
      <w:b/>
      <w:sz w:val="22"/>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ascii="Arial" w:hAnsi="Arial" w:cs="Fpi"/>
      <w:sz w:val="22"/>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Arial" w:hAnsi="Arial" w:cs="Times New Roman"/>
      <w:b/>
      <w:sz w:val="22"/>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Arial" w:hAnsi="Arial" w:cs="Wingdings"/>
      <w:sz w:val="22"/>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ascii="Arial" w:hAnsi="Arial" w:cs="OpenSymbol"/>
      <w:b/>
      <w:sz w:val="22"/>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ascii="Arial" w:hAnsi="Arial" w:cs="OpenSymbol"/>
      <w:b/>
      <w:sz w:val="22"/>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ascii="Arial" w:hAnsi="Arial" w:cs="OpenSymbol"/>
      <w:b/>
      <w:sz w:val="22"/>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ascii="Arial" w:hAnsi="Arial" w:cs="Fpi"/>
      <w:sz w:val="22"/>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ascii="Arial" w:hAnsi="Arial" w:cs="Times New Roman"/>
      <w:b/>
      <w:sz w:val="22"/>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ascii="Arial" w:hAnsi="Arial" w:cs="Wingdings"/>
      <w:sz w:val="22"/>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Body Text"/>
    <w:basedOn w:val="Normal"/>
    <w:link w:val="SzvegtrzsChar"/>
    <w:rsid w:val="0049285f"/>
    <w:pPr>
      <w:jc w:val="both"/>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BodyText2">
    <w:name w:val="Body Text 2"/>
    <w:basedOn w:val="Normal"/>
    <w:link w:val="Szvegtrzs2Char"/>
    <w:qFormat/>
    <w:rsid w:val="0049285f"/>
    <w:pPr>
      <w:jc w:val="both"/>
    </w:pPr>
    <w:rPr>
      <w:rFonts w:ascii="Arial Narrow" w:hAnsi="Arial Narrow" w:cs="Fpi"/>
      <w:b/>
      <w:bCs/>
      <w:sz w:val="22"/>
    </w:rPr>
  </w:style>
  <w:style w:type="paragraph" w:styleId="Footnotetext">
    <w:name w:val="footnote text"/>
    <w:basedOn w:val="Normal"/>
    <w:link w:val="LbjegyzetszvegChar"/>
    <w:semiHidden/>
    <w:qFormat/>
    <w:rsid w:val="0049285f"/>
    <w:pPr/>
    <w:rPr>
      <w:sz w:val="20"/>
      <w:szCs w:val="20"/>
    </w:rPr>
  </w:style>
  <w:style w:type="paragraph" w:styleId="BodyText3">
    <w:name w:val="Body Text 3"/>
    <w:basedOn w:val="Normal"/>
    <w:link w:val="Szvegtrzs3Char"/>
    <w:qFormat/>
    <w:rsid w:val="0049285f"/>
    <w:pPr>
      <w:jc w:val="both"/>
    </w:pPr>
    <w:rPr>
      <w:rFonts w:ascii="Arial Narrow" w:hAnsi="Arial Narrow"/>
      <w:b/>
      <w:bCs/>
    </w:rPr>
  </w:style>
  <w:style w:type="paragraph" w:styleId="BalloonText">
    <w:name w:val="Balloon Text"/>
    <w:basedOn w:val="Normal"/>
    <w:link w:val="BuborkszvegChar"/>
    <w:semiHidden/>
    <w:qFormat/>
    <w:rsid w:val="003d5ecc"/>
    <w:pPr/>
    <w:rPr>
      <w:rFonts w:ascii="Tahoma" w:hAnsi="Tahoma" w:cs="Tahoma"/>
      <w:sz w:val="16"/>
      <w:szCs w:val="16"/>
    </w:rPr>
  </w:style>
  <w:style w:type="paragraph" w:styleId="DocumentMap">
    <w:name w:val="Document Map"/>
    <w:basedOn w:val="Normal"/>
    <w:link w:val="DokumentumtrkpChar"/>
    <w:semiHidden/>
    <w:qFormat/>
    <w:rsid w:val="00d4603e"/>
    <w:pPr>
      <w:shd w:val="clear" w:color="auto" w:fill="000080"/>
    </w:pPr>
    <w:rPr>
      <w:rFonts w:ascii="Tahoma" w:hAnsi="Tahoma" w:cs="Tahoma"/>
      <w:sz w:val="20"/>
      <w:szCs w:val="20"/>
    </w:rPr>
  </w:style>
  <w:style w:type="paragraph" w:styleId="Annotationtext">
    <w:name w:val="annotation text"/>
    <w:basedOn w:val="Normal"/>
    <w:link w:val="JegyzetszvegChar"/>
    <w:uiPriority w:val="99"/>
    <w:qFormat/>
    <w:rsid w:val="00675a07"/>
    <w:pPr/>
    <w:rPr>
      <w:sz w:val="20"/>
      <w:szCs w:val="20"/>
    </w:rPr>
  </w:style>
  <w:style w:type="paragraph" w:styleId="Annotationsubject">
    <w:name w:val="annotation subject"/>
    <w:basedOn w:val="Annotationtext"/>
    <w:link w:val="MegjegyzstrgyaChar"/>
    <w:qFormat/>
    <w:rsid w:val="00675a07"/>
    <w:pPr/>
    <w:rPr>
      <w:b/>
      <w:bCs/>
    </w:rPr>
  </w:style>
  <w:style w:type="paragraph" w:styleId="Listaszerbekezds1" w:customStyle="1">
    <w:name w:val="Listaszerű bekezdés1"/>
    <w:basedOn w:val="Normal"/>
    <w:qFormat/>
    <w:rsid w:val="007b4ffd"/>
    <w:pPr>
      <w:spacing w:before="0" w:after="0"/>
      <w:ind w:left="720" w:hanging="0"/>
      <w:contextualSpacing/>
    </w:pPr>
    <w:rPr/>
  </w:style>
  <w:style w:type="paragraph" w:styleId="ListParagraph">
    <w:name w:val="List Paragraph"/>
    <w:basedOn w:val="Normal"/>
    <w:uiPriority w:val="34"/>
    <w:qFormat/>
    <w:rsid w:val="00114bbc"/>
    <w:pPr>
      <w:spacing w:before="0" w:after="0"/>
      <w:ind w:left="720" w:hanging="0"/>
      <w:contextualSpacing/>
    </w:pPr>
    <w:rPr/>
  </w:style>
  <w:style w:type="paragraph" w:styleId="Default" w:customStyle="1">
    <w:name w:val="Default"/>
    <w:qFormat/>
    <w:rsid w:val="0050488d"/>
    <w:pPr>
      <w:widowControl/>
      <w:bidi w:val="0"/>
      <w:jc w:val="left"/>
    </w:pPr>
    <w:rPr>
      <w:rFonts w:ascii="Times New Roman" w:hAnsi="Times New Roman" w:eastAsia="Times New Roman" w:cs="Times New Roman"/>
      <w:color w:val="000000"/>
      <w:sz w:val="24"/>
      <w:szCs w:val="24"/>
      <w:lang w:val="hu-HU" w:eastAsia="hu-HU" w:bidi="ar-SA"/>
    </w:rPr>
  </w:style>
  <w:style w:type="paragraph" w:styleId="Lfej">
    <w:name w:val="Header"/>
    <w:basedOn w:val="Normal"/>
    <w:link w:val="lfejChar"/>
    <w:unhideWhenUsed/>
    <w:rsid w:val="00f51bb6"/>
    <w:pPr>
      <w:tabs>
        <w:tab w:val="center" w:pos="4536" w:leader="none"/>
        <w:tab w:val="right" w:pos="9072" w:leader="none"/>
      </w:tabs>
    </w:pPr>
    <w:rPr/>
  </w:style>
  <w:style w:type="paragraph" w:styleId="Llb">
    <w:name w:val="Footer"/>
    <w:basedOn w:val="Normal"/>
    <w:link w:val="llbChar"/>
    <w:unhideWhenUsed/>
    <w:rsid w:val="00f51bb6"/>
    <w:pPr>
      <w:tabs>
        <w:tab w:val="center" w:pos="4536" w:leader="none"/>
        <w:tab w:val="right" w:pos="9072" w:leader="none"/>
      </w:tabs>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LibreOffice/5.3.3.2$Windows_x86 LibreOffice_project/3d9a8b4b4e538a85e0782bd6c2d430bafe583448</Application>
  <Pages>7</Pages>
  <Words>2688</Words>
  <Characters>19771</Characters>
  <CharactersWithSpaces>22336</CharactersWithSpaces>
  <Paragraphs>120</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2017-08-29T09:19:00Z</dcterms:created>
  <dc:creator>szekelyt</dc:creator>
  <dc:description/>
  <dc:language>hu-HU</dc:language>
  <cp:lastModifiedBy/>
  <cp:lastPrinted>2016-07-19T09:32:00Z</cp:lastPrinted>
  <dcterms:modified xsi:type="dcterms:W3CDTF">2017-10-03T11:57:28Z</dcterms:modified>
  <cp:revision>6</cp:revision>
  <dc:subject/>
  <dc:title>"B"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